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1DD" w:rsidRPr="002651DD" w:rsidRDefault="002651DD" w:rsidP="00CF2F5B">
      <w:pPr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О</w:t>
      </w:r>
      <w:r w:rsidRPr="002651DD">
        <w:rPr>
          <w:b/>
          <w:sz w:val="28"/>
        </w:rPr>
        <w:t xml:space="preserve">б исполнении п. 1.1.1, 1.1.2 протокола заседания комиссии </w:t>
      </w:r>
      <w:r>
        <w:rPr>
          <w:b/>
          <w:sz w:val="28"/>
        </w:rPr>
        <w:br/>
      </w:r>
      <w:r w:rsidRPr="002651DD">
        <w:rPr>
          <w:b/>
          <w:sz w:val="28"/>
        </w:rPr>
        <w:t xml:space="preserve">по координации работы по противодействию коррупции </w:t>
      </w:r>
      <w:r w:rsidRPr="002651DD">
        <w:rPr>
          <w:b/>
          <w:sz w:val="28"/>
        </w:rPr>
        <w:br/>
        <w:t xml:space="preserve">в Ростовской области от 13.03.2025 № 1: </w:t>
      </w:r>
      <w:r>
        <w:rPr>
          <w:b/>
          <w:sz w:val="28"/>
        </w:rPr>
        <w:br/>
      </w:r>
      <w:r w:rsidRPr="002651DD">
        <w:rPr>
          <w:b/>
          <w:sz w:val="28"/>
        </w:rPr>
        <w:t xml:space="preserve">о принятых мерах по разработке и внедрению новых форм и методов работы в области противодействия коррупции </w:t>
      </w:r>
      <w:r w:rsidRPr="002651DD">
        <w:rPr>
          <w:b/>
          <w:sz w:val="28"/>
        </w:rPr>
        <w:br/>
        <w:t>со студентами образовательных организаций высшего образования, руководители которых входят в состав Совета ректоров</w:t>
      </w:r>
    </w:p>
    <w:bookmarkEnd w:id="0"/>
    <w:p w:rsidR="002651DD" w:rsidRDefault="002651DD" w:rsidP="002651DD">
      <w:pPr>
        <w:spacing w:line="360" w:lineRule="auto"/>
        <w:ind w:firstLine="709"/>
        <w:jc w:val="both"/>
        <w:rPr>
          <w:sz w:val="28"/>
        </w:rPr>
      </w:pPr>
    </w:p>
    <w:p w:rsidR="00E72899" w:rsidRDefault="00E72899" w:rsidP="00CF2F5B">
      <w:pPr>
        <w:ind w:firstLine="709"/>
        <w:jc w:val="both"/>
        <w:rPr>
          <w:sz w:val="28"/>
        </w:rPr>
      </w:pPr>
      <w:r w:rsidRPr="00E72899">
        <w:rPr>
          <w:sz w:val="28"/>
        </w:rPr>
        <w:t xml:space="preserve">В 2025 году в соответствии с протоколом заседания комиссии по координации работы по противодействию коррупции в Ростовской области от 13.03.2025 № 1 были внедрены новые </w:t>
      </w:r>
      <w:r w:rsidRPr="00E72899">
        <w:rPr>
          <w:b/>
          <w:sz w:val="28"/>
        </w:rPr>
        <w:t>формы работы</w:t>
      </w:r>
      <w:r w:rsidRPr="00E72899">
        <w:rPr>
          <w:sz w:val="28"/>
        </w:rPr>
        <w:t xml:space="preserve"> по противодействию коррупции: т</w:t>
      </w:r>
      <w:r w:rsidRPr="00E72899">
        <w:rPr>
          <w:bCs/>
          <w:sz w:val="28"/>
        </w:rPr>
        <w:t>ематические дискуссии и дебаты</w:t>
      </w:r>
      <w:r w:rsidRPr="00E72899">
        <w:rPr>
          <w:sz w:val="28"/>
        </w:rPr>
        <w:t> о сущности коррупции, ее формах проявления в различных сферах жизни общества; симуляции ситуаций выбора, где студенты сталкиваются с моральными дилеммами и вырабатывают навыки антикоррупционного поведения и принятия решений в сложных условиях; анализ конкретных примеров коррупционных проявлений в сфере образования и разработка путей их решения.</w:t>
      </w:r>
    </w:p>
    <w:p w:rsidR="00CF2F5B" w:rsidRPr="00CF2F5B" w:rsidRDefault="00CF2F5B" w:rsidP="00CF2F5B">
      <w:pPr>
        <w:ind w:firstLine="709"/>
        <w:jc w:val="both"/>
        <w:rPr>
          <w:sz w:val="28"/>
        </w:rPr>
      </w:pPr>
      <w:r w:rsidRPr="00CF2F5B">
        <w:rPr>
          <w:sz w:val="28"/>
        </w:rPr>
        <w:t xml:space="preserve">Во всех образовательных организациях внедрены следующие </w:t>
      </w:r>
      <w:r w:rsidRPr="00CF2F5B">
        <w:rPr>
          <w:b/>
          <w:sz w:val="28"/>
        </w:rPr>
        <w:t xml:space="preserve">формы и методы </w:t>
      </w:r>
      <w:r w:rsidRPr="00CF2F5B">
        <w:rPr>
          <w:sz w:val="28"/>
        </w:rPr>
        <w:t>работы по противодействию коррупции:</w:t>
      </w:r>
    </w:p>
    <w:p w:rsidR="00CF2F5B" w:rsidRPr="00CF2F5B" w:rsidRDefault="00CF2F5B" w:rsidP="00CF2F5B">
      <w:pPr>
        <w:ind w:firstLine="709"/>
        <w:jc w:val="both"/>
        <w:rPr>
          <w:sz w:val="28"/>
        </w:rPr>
      </w:pPr>
      <w:r w:rsidRPr="00CF2F5B">
        <w:rPr>
          <w:sz w:val="28"/>
        </w:rPr>
        <w:t>- Совершенствование форм контроля качества процесса обучения и методов итогового контроля с целью исключения коррупционной составляющей;</w:t>
      </w:r>
    </w:p>
    <w:p w:rsidR="00CF2F5B" w:rsidRPr="00CF2F5B" w:rsidRDefault="00CF2F5B" w:rsidP="00CF2F5B">
      <w:pPr>
        <w:ind w:firstLine="709"/>
        <w:jc w:val="both"/>
        <w:rPr>
          <w:sz w:val="28"/>
        </w:rPr>
      </w:pPr>
      <w:r w:rsidRPr="00CF2F5B">
        <w:rPr>
          <w:sz w:val="28"/>
        </w:rPr>
        <w:t>- Оснащение всего аудиторного фонда системой видеоконтроля;</w:t>
      </w:r>
    </w:p>
    <w:p w:rsidR="00CF2F5B" w:rsidRPr="00CF2F5B" w:rsidRDefault="00CF2F5B" w:rsidP="00CF2F5B">
      <w:pPr>
        <w:ind w:firstLine="709"/>
        <w:jc w:val="both"/>
        <w:rPr>
          <w:sz w:val="28"/>
        </w:rPr>
      </w:pPr>
      <w:r w:rsidRPr="00CF2F5B">
        <w:rPr>
          <w:sz w:val="28"/>
        </w:rPr>
        <w:t>- Контроль и анализ процесса ликвидации академических задолженностей;</w:t>
      </w:r>
    </w:p>
    <w:p w:rsidR="00CF2F5B" w:rsidRPr="00CF2F5B" w:rsidRDefault="00CF2F5B" w:rsidP="00CF2F5B">
      <w:pPr>
        <w:ind w:firstLine="709"/>
        <w:jc w:val="both"/>
        <w:rPr>
          <w:sz w:val="28"/>
        </w:rPr>
      </w:pPr>
      <w:r w:rsidRPr="00CF2F5B">
        <w:rPr>
          <w:sz w:val="28"/>
        </w:rPr>
        <w:t>- Встреча студентов с представителями правоохранительных органов города (регулярно);</w:t>
      </w:r>
    </w:p>
    <w:p w:rsidR="00CF2F5B" w:rsidRPr="00CF2F5B" w:rsidRDefault="00CF2F5B" w:rsidP="00CF2F5B">
      <w:pPr>
        <w:ind w:firstLine="709"/>
        <w:jc w:val="both"/>
        <w:rPr>
          <w:sz w:val="28"/>
        </w:rPr>
      </w:pPr>
      <w:r w:rsidRPr="00CF2F5B">
        <w:rPr>
          <w:sz w:val="28"/>
        </w:rPr>
        <w:t>- Включение антикоррупционной тематики в качестве одной из номинаций в рамках проведения студенческих мероприятий;</w:t>
      </w:r>
    </w:p>
    <w:p w:rsidR="00CF2F5B" w:rsidRPr="00CF2F5B" w:rsidRDefault="00CF2F5B" w:rsidP="00CF2F5B">
      <w:pPr>
        <w:ind w:firstLine="709"/>
        <w:jc w:val="both"/>
        <w:rPr>
          <w:sz w:val="28"/>
        </w:rPr>
      </w:pPr>
      <w:r w:rsidRPr="00CF2F5B">
        <w:rPr>
          <w:sz w:val="28"/>
        </w:rPr>
        <w:t xml:space="preserve">- </w:t>
      </w:r>
      <w:r w:rsidRPr="00CF2F5B">
        <w:rPr>
          <w:bCs/>
          <w:sz w:val="28"/>
        </w:rPr>
        <w:t>Регулярный мониторинг</w:t>
      </w:r>
      <w:r w:rsidRPr="00CF2F5B">
        <w:rPr>
          <w:sz w:val="28"/>
        </w:rPr>
        <w:t> с анонимным анкетированием студентов и преподавателей;</w:t>
      </w:r>
    </w:p>
    <w:p w:rsidR="00CF2F5B" w:rsidRPr="00CF2F5B" w:rsidRDefault="00CF2F5B" w:rsidP="00CF2F5B">
      <w:pPr>
        <w:ind w:firstLine="709"/>
        <w:jc w:val="both"/>
        <w:rPr>
          <w:sz w:val="28"/>
        </w:rPr>
      </w:pPr>
      <w:r w:rsidRPr="00CF2F5B">
        <w:rPr>
          <w:sz w:val="28"/>
        </w:rPr>
        <w:t>- Проведение социологического исследования среди работников и профессорско-преподавательского состава для мониторинга коррупционности;</w:t>
      </w:r>
    </w:p>
    <w:p w:rsidR="00CF2F5B" w:rsidRPr="00CF2F5B" w:rsidRDefault="00CF2F5B" w:rsidP="00CF2F5B">
      <w:pPr>
        <w:ind w:firstLine="709"/>
        <w:jc w:val="both"/>
        <w:rPr>
          <w:sz w:val="28"/>
        </w:rPr>
      </w:pPr>
      <w:r w:rsidRPr="00CF2F5B">
        <w:rPr>
          <w:sz w:val="28"/>
        </w:rPr>
        <w:t xml:space="preserve">- </w:t>
      </w:r>
      <w:r w:rsidRPr="00CF2F5B">
        <w:rPr>
          <w:bCs/>
          <w:sz w:val="28"/>
        </w:rPr>
        <w:t>Использование информационно-телекоммуникационных технологий</w:t>
      </w:r>
      <w:r w:rsidRPr="00CF2F5B">
        <w:rPr>
          <w:sz w:val="28"/>
        </w:rPr>
        <w:t> при проведении экзаменационных процедур. Тестирование в электронном виде позволяет исключить предвзятость со стороны экзаменатора и обеспечить объективную оценку знаний студентов;</w:t>
      </w:r>
    </w:p>
    <w:p w:rsidR="00CF2F5B" w:rsidRPr="00CF2F5B" w:rsidRDefault="00CF2F5B" w:rsidP="00CF2F5B">
      <w:pPr>
        <w:ind w:firstLine="709"/>
        <w:jc w:val="both"/>
        <w:rPr>
          <w:sz w:val="28"/>
        </w:rPr>
      </w:pPr>
      <w:r w:rsidRPr="00CF2F5B">
        <w:rPr>
          <w:sz w:val="28"/>
        </w:rPr>
        <w:t xml:space="preserve">- </w:t>
      </w:r>
      <w:r w:rsidRPr="00CF2F5B">
        <w:rPr>
          <w:bCs/>
          <w:sz w:val="28"/>
        </w:rPr>
        <w:t>Антикоррупционное образование</w:t>
      </w:r>
      <w:r w:rsidRPr="00CF2F5B">
        <w:rPr>
          <w:sz w:val="28"/>
        </w:rPr>
        <w:t>. Проведение акций, круглых столов и конференций по вопросам противодействия коррупции, игровые технологии, ситуативные задания и кейсы;</w:t>
      </w:r>
    </w:p>
    <w:p w:rsidR="00CF2F5B" w:rsidRPr="00CF2F5B" w:rsidRDefault="00CF2F5B" w:rsidP="00CF2F5B">
      <w:pPr>
        <w:ind w:firstLine="709"/>
        <w:jc w:val="both"/>
        <w:rPr>
          <w:sz w:val="28"/>
        </w:rPr>
      </w:pPr>
      <w:r w:rsidRPr="00CF2F5B">
        <w:rPr>
          <w:sz w:val="28"/>
        </w:rPr>
        <w:t xml:space="preserve">- </w:t>
      </w:r>
      <w:r w:rsidRPr="00CF2F5B">
        <w:rPr>
          <w:bCs/>
          <w:sz w:val="28"/>
        </w:rPr>
        <w:t>Привлечение к образовательному процессу</w:t>
      </w:r>
      <w:r w:rsidRPr="00CF2F5B">
        <w:rPr>
          <w:sz w:val="28"/>
        </w:rPr>
        <w:t> действующих сотрудников и ветеранов правоохранительных и контролирующих органов;</w:t>
      </w:r>
    </w:p>
    <w:p w:rsidR="00CF2F5B" w:rsidRPr="00CF2F5B" w:rsidRDefault="00CF2F5B" w:rsidP="00CF2F5B">
      <w:pPr>
        <w:ind w:firstLine="709"/>
        <w:jc w:val="both"/>
        <w:rPr>
          <w:sz w:val="28"/>
        </w:rPr>
      </w:pPr>
      <w:r w:rsidRPr="00CF2F5B">
        <w:rPr>
          <w:sz w:val="28"/>
        </w:rPr>
        <w:t xml:space="preserve">- </w:t>
      </w:r>
      <w:r w:rsidRPr="00CF2F5B">
        <w:rPr>
          <w:bCs/>
          <w:sz w:val="28"/>
        </w:rPr>
        <w:t>Создание службы телефона доверия</w:t>
      </w:r>
      <w:r w:rsidRPr="00CF2F5B">
        <w:rPr>
          <w:sz w:val="28"/>
        </w:rPr>
        <w:t>. С размещением объявления с номерами телефонов, по которым можно обратиться в случае вымогательства денежных средств;</w:t>
      </w:r>
    </w:p>
    <w:p w:rsidR="00CF2F5B" w:rsidRPr="00CF2F5B" w:rsidRDefault="00CF2F5B" w:rsidP="00CF2F5B">
      <w:pPr>
        <w:ind w:firstLine="709"/>
        <w:jc w:val="both"/>
        <w:rPr>
          <w:sz w:val="28"/>
        </w:rPr>
      </w:pPr>
      <w:r w:rsidRPr="00CF2F5B">
        <w:rPr>
          <w:sz w:val="28"/>
        </w:rPr>
        <w:lastRenderedPageBreak/>
        <w:t xml:space="preserve">- </w:t>
      </w:r>
      <w:r w:rsidRPr="00CF2F5B">
        <w:rPr>
          <w:bCs/>
          <w:sz w:val="28"/>
        </w:rPr>
        <w:t>Взаимодействие с органами внутренних дел, прокуратуры и следственного комитета</w:t>
      </w:r>
      <w:r w:rsidRPr="00CF2F5B">
        <w:rPr>
          <w:sz w:val="28"/>
        </w:rPr>
        <w:t>. Это приобщает учащихся к режиму законности, этическим принципам и ценностям, а также повысить качественную составляющую антикоррупционного воспитания;</w:t>
      </w:r>
    </w:p>
    <w:p w:rsidR="00CF2F5B" w:rsidRDefault="00CF2F5B" w:rsidP="00CF2F5B">
      <w:pPr>
        <w:ind w:firstLine="709"/>
        <w:jc w:val="both"/>
        <w:rPr>
          <w:sz w:val="28"/>
        </w:rPr>
      </w:pPr>
      <w:r w:rsidRPr="00CF2F5B">
        <w:rPr>
          <w:sz w:val="28"/>
        </w:rPr>
        <w:t>-</w:t>
      </w:r>
      <w:r>
        <w:rPr>
          <w:sz w:val="28"/>
        </w:rPr>
        <w:t xml:space="preserve"> </w:t>
      </w:r>
      <w:r w:rsidRPr="00CF2F5B">
        <w:rPr>
          <w:sz w:val="28"/>
        </w:rPr>
        <w:t xml:space="preserve">Обеспечение участия в дистанционных обучающих модулях и </w:t>
      </w:r>
      <w:proofErr w:type="spellStart"/>
      <w:r w:rsidRPr="00CF2F5B">
        <w:rPr>
          <w:sz w:val="28"/>
        </w:rPr>
        <w:t>вебинарах</w:t>
      </w:r>
      <w:proofErr w:type="spellEnd"/>
      <w:r w:rsidRPr="00CF2F5B">
        <w:rPr>
          <w:sz w:val="28"/>
        </w:rPr>
        <w:t>, организуемых по вопросам антикоррупционной политики и правоприменительной практики в области противодействия коррупции.</w:t>
      </w:r>
    </w:p>
    <w:p w:rsidR="00CF2F5B" w:rsidRPr="00CF2F5B" w:rsidRDefault="00CF2F5B" w:rsidP="00CF2F5B">
      <w:pPr>
        <w:ind w:firstLine="709"/>
        <w:jc w:val="both"/>
        <w:rPr>
          <w:sz w:val="28"/>
        </w:rPr>
      </w:pPr>
      <w:r w:rsidRPr="00CF2F5B">
        <w:rPr>
          <w:sz w:val="28"/>
        </w:rPr>
        <w:t xml:space="preserve">В </w:t>
      </w:r>
      <w:r w:rsidRPr="00CF2F5B">
        <w:rPr>
          <w:b/>
          <w:sz w:val="28"/>
        </w:rPr>
        <w:t>Волгодонском инженерно-техническом институте</w:t>
      </w:r>
      <w:r w:rsidRPr="00CF2F5B">
        <w:rPr>
          <w:sz w:val="28"/>
        </w:rPr>
        <w:t xml:space="preserve"> - филиале «Национальный исследовательский ядерный университет "МИФИ" внедрены и активно реализуются следующие формы и методы работы:</w:t>
      </w:r>
    </w:p>
    <w:p w:rsidR="00CF2F5B" w:rsidRPr="00CF2F5B" w:rsidRDefault="00CF2F5B" w:rsidP="00CF2F5B">
      <w:pPr>
        <w:numPr>
          <w:ilvl w:val="0"/>
          <w:numId w:val="2"/>
        </w:numPr>
        <w:jc w:val="both"/>
        <w:rPr>
          <w:sz w:val="28"/>
        </w:rPr>
      </w:pPr>
      <w:r w:rsidRPr="00CF2F5B">
        <w:rPr>
          <w:sz w:val="28"/>
        </w:rPr>
        <w:t xml:space="preserve">Проведение образовательных семинаров и тренингов. </w:t>
      </w:r>
    </w:p>
    <w:p w:rsidR="00CF2F5B" w:rsidRPr="00CF2F5B" w:rsidRDefault="00CF2F5B" w:rsidP="00CF2F5B">
      <w:pPr>
        <w:numPr>
          <w:ilvl w:val="0"/>
          <w:numId w:val="2"/>
        </w:numPr>
        <w:jc w:val="both"/>
        <w:rPr>
          <w:sz w:val="28"/>
        </w:rPr>
      </w:pPr>
      <w:r w:rsidRPr="00CF2F5B">
        <w:rPr>
          <w:sz w:val="28"/>
        </w:rPr>
        <w:t xml:space="preserve">Сотрудничество с внешними организациями: агентствами, центрами и </w:t>
      </w:r>
      <w:proofErr w:type="gramStart"/>
      <w:r w:rsidRPr="00CF2F5B">
        <w:rPr>
          <w:sz w:val="28"/>
        </w:rPr>
        <w:t>НКО для проведения совместных акций</w:t>
      </w:r>
      <w:proofErr w:type="gramEnd"/>
      <w:r w:rsidRPr="00CF2F5B">
        <w:rPr>
          <w:sz w:val="28"/>
        </w:rPr>
        <w:t xml:space="preserve"> и мероприятий.</w:t>
      </w:r>
    </w:p>
    <w:p w:rsidR="00CF2F5B" w:rsidRPr="00CF2F5B" w:rsidRDefault="00CF2F5B" w:rsidP="00CF2F5B">
      <w:pPr>
        <w:numPr>
          <w:ilvl w:val="0"/>
          <w:numId w:val="2"/>
        </w:numPr>
        <w:jc w:val="both"/>
        <w:rPr>
          <w:sz w:val="28"/>
        </w:rPr>
      </w:pPr>
      <w:r w:rsidRPr="00CF2F5B">
        <w:rPr>
          <w:bCs/>
          <w:sz w:val="28"/>
        </w:rPr>
        <w:t>Участие в областном конкурсе социальной рекламы и    антикоррупционных работ «Чистые руки».</w:t>
      </w:r>
    </w:p>
    <w:p w:rsidR="00CF2F5B" w:rsidRPr="00CF2F5B" w:rsidRDefault="00CF2F5B" w:rsidP="00CF2F5B">
      <w:pPr>
        <w:numPr>
          <w:ilvl w:val="0"/>
          <w:numId w:val="2"/>
        </w:numPr>
        <w:jc w:val="both"/>
        <w:rPr>
          <w:sz w:val="28"/>
        </w:rPr>
      </w:pPr>
      <w:r w:rsidRPr="00CF2F5B">
        <w:rPr>
          <w:sz w:val="28"/>
        </w:rPr>
        <w:t xml:space="preserve">Информирование студентов о способах подачи сообщений по коррупционным нарушениям (телефоны доверия МВД, закрытый электронный почтовый ящик ректора). </w:t>
      </w:r>
    </w:p>
    <w:p w:rsidR="00CF2F5B" w:rsidRPr="00CF2F5B" w:rsidRDefault="00CF2F5B" w:rsidP="00CF2F5B">
      <w:pPr>
        <w:numPr>
          <w:ilvl w:val="0"/>
          <w:numId w:val="2"/>
        </w:numPr>
        <w:jc w:val="both"/>
        <w:rPr>
          <w:sz w:val="28"/>
        </w:rPr>
      </w:pPr>
      <w:r w:rsidRPr="00CF2F5B">
        <w:rPr>
          <w:sz w:val="28"/>
        </w:rPr>
        <w:t xml:space="preserve">Профилактические беседы в рамках родительского всеобуча для родителей студентов 1 курса об ответственности за правонарушения. </w:t>
      </w:r>
    </w:p>
    <w:p w:rsidR="00CF2F5B" w:rsidRPr="00CF2F5B" w:rsidRDefault="00CF2F5B" w:rsidP="00CF2F5B">
      <w:pPr>
        <w:numPr>
          <w:ilvl w:val="0"/>
          <w:numId w:val="2"/>
        </w:numPr>
        <w:jc w:val="both"/>
        <w:rPr>
          <w:sz w:val="28"/>
        </w:rPr>
      </w:pPr>
      <w:r w:rsidRPr="00CF2F5B">
        <w:rPr>
          <w:sz w:val="28"/>
        </w:rPr>
        <w:t>Размещение на сайте подраздела по вопросам противодействия коррупции и его наполнение, информационное наполнение стендов наглядной агитацией по вопросам противодействия и профилактики коррупции.</w:t>
      </w:r>
    </w:p>
    <w:p w:rsidR="00716ED1" w:rsidRDefault="00716ED1" w:rsidP="00CF2F5B">
      <w:pPr>
        <w:ind w:firstLine="709"/>
        <w:jc w:val="both"/>
        <w:rPr>
          <w:sz w:val="28"/>
        </w:rPr>
      </w:pPr>
      <w:r>
        <w:rPr>
          <w:sz w:val="28"/>
        </w:rPr>
        <w:t xml:space="preserve">В рамках реализации мероприятий по противодействию коррупции в </w:t>
      </w:r>
      <w:r w:rsidR="00E72899">
        <w:rPr>
          <w:sz w:val="28"/>
        </w:rPr>
        <w:t>образовательных организациях</w:t>
      </w:r>
      <w:r>
        <w:rPr>
          <w:sz w:val="28"/>
        </w:rPr>
        <w:t xml:space="preserve"> осуществляется </w:t>
      </w:r>
      <w:r w:rsidRPr="00CE11AF">
        <w:rPr>
          <w:sz w:val="28"/>
        </w:rPr>
        <w:t xml:space="preserve">информирование студентов </w:t>
      </w:r>
      <w:r>
        <w:rPr>
          <w:sz w:val="28"/>
        </w:rPr>
        <w:t>о</w:t>
      </w:r>
      <w:r w:rsidRPr="00CE11AF">
        <w:rPr>
          <w:sz w:val="28"/>
        </w:rPr>
        <w:t xml:space="preserve"> государственной политике в области противодействия коррупции</w:t>
      </w:r>
      <w:r>
        <w:rPr>
          <w:sz w:val="28"/>
        </w:rPr>
        <w:t xml:space="preserve"> </w:t>
      </w:r>
      <w:r>
        <w:rPr>
          <w:sz w:val="28"/>
          <w:szCs w:val="28"/>
        </w:rPr>
        <w:t>(</w:t>
      </w:r>
      <w:r w:rsidR="00E72899">
        <w:rPr>
          <w:sz w:val="28"/>
        </w:rPr>
        <w:t xml:space="preserve">размещение на сайтах </w:t>
      </w:r>
      <w:r>
        <w:rPr>
          <w:sz w:val="28"/>
        </w:rPr>
        <w:t xml:space="preserve">информации </w:t>
      </w:r>
      <w:r w:rsidRPr="00300B38">
        <w:rPr>
          <w:sz w:val="28"/>
        </w:rPr>
        <w:t>о коррупции как негативном явлении,</w:t>
      </w:r>
      <w:r>
        <w:rPr>
          <w:sz w:val="28"/>
        </w:rPr>
        <w:t xml:space="preserve"> </w:t>
      </w:r>
      <w:r w:rsidRPr="00300B38">
        <w:rPr>
          <w:sz w:val="28"/>
        </w:rPr>
        <w:t>о гражданской ответственности и возможностях участия в противодействии</w:t>
      </w:r>
      <w:r>
        <w:rPr>
          <w:sz w:val="28"/>
        </w:rPr>
        <w:t xml:space="preserve"> </w:t>
      </w:r>
      <w:r w:rsidRPr="00300B38">
        <w:rPr>
          <w:sz w:val="28"/>
        </w:rPr>
        <w:t>коррупции (антикоррупционное просвещение)</w:t>
      </w:r>
      <w:r>
        <w:rPr>
          <w:sz w:val="28"/>
        </w:rPr>
        <w:t>.</w:t>
      </w:r>
    </w:p>
    <w:p w:rsidR="00716ED1" w:rsidRPr="00EC6897" w:rsidRDefault="00716ED1" w:rsidP="00CF2F5B">
      <w:pPr>
        <w:ind w:firstLine="709"/>
        <w:jc w:val="both"/>
        <w:rPr>
          <w:sz w:val="28"/>
        </w:rPr>
      </w:pPr>
      <w:r w:rsidRPr="00EC6897">
        <w:rPr>
          <w:sz w:val="28"/>
        </w:rPr>
        <w:t>Со студентами проводятся профилактические беседы, кураторские часы по данной тематике</w:t>
      </w:r>
      <w:r>
        <w:rPr>
          <w:sz w:val="28"/>
        </w:rPr>
        <w:t>,</w:t>
      </w:r>
      <w:r w:rsidR="00E72899">
        <w:rPr>
          <w:sz w:val="28"/>
        </w:rPr>
        <w:t xml:space="preserve"> например,</w:t>
      </w:r>
      <w:r>
        <w:rPr>
          <w:sz w:val="28"/>
        </w:rPr>
        <w:t xml:space="preserve"> в</w:t>
      </w:r>
      <w:r w:rsidRPr="00EC6897">
        <w:rPr>
          <w:sz w:val="28"/>
        </w:rPr>
        <w:t xml:space="preserve"> рамках Школы </w:t>
      </w:r>
      <w:proofErr w:type="spellStart"/>
      <w:r w:rsidRPr="00EC6897">
        <w:rPr>
          <w:sz w:val="28"/>
        </w:rPr>
        <w:t>старостата</w:t>
      </w:r>
      <w:proofErr w:type="spellEnd"/>
      <w:r w:rsidRPr="00EC6897">
        <w:rPr>
          <w:sz w:val="28"/>
        </w:rPr>
        <w:t xml:space="preserve"> ЮФУ (образовательное мероприятие для старост первых курсов </w:t>
      </w:r>
      <w:proofErr w:type="spellStart"/>
      <w:r w:rsidRPr="00EC6897">
        <w:rPr>
          <w:sz w:val="28"/>
        </w:rPr>
        <w:t>бакалавриата</w:t>
      </w:r>
      <w:proofErr w:type="spellEnd"/>
      <w:r w:rsidRPr="00EC6897">
        <w:rPr>
          <w:sz w:val="28"/>
        </w:rPr>
        <w:t xml:space="preserve">/специалитета и магистратуры) одним из образовательных блоков в разделе «Права и обязанности старост» является ознакомление старост с механизмами предотвращения и противодействия коррупции в образовательной сфере. </w:t>
      </w:r>
    </w:p>
    <w:p w:rsidR="00716ED1" w:rsidRPr="00EC6897" w:rsidRDefault="00E72899" w:rsidP="00CF2F5B">
      <w:pPr>
        <w:ind w:firstLine="709"/>
        <w:jc w:val="both"/>
        <w:rPr>
          <w:sz w:val="28"/>
        </w:rPr>
      </w:pPr>
      <w:r>
        <w:rPr>
          <w:sz w:val="28"/>
        </w:rPr>
        <w:t>П</w:t>
      </w:r>
      <w:r w:rsidR="00716ED1" w:rsidRPr="00EC6897">
        <w:rPr>
          <w:sz w:val="28"/>
        </w:rPr>
        <w:t>роведен</w:t>
      </w:r>
      <w:r>
        <w:rPr>
          <w:sz w:val="28"/>
        </w:rPr>
        <w:t>а лекция</w:t>
      </w:r>
      <w:r w:rsidR="00716ED1" w:rsidRPr="00EC6897">
        <w:rPr>
          <w:sz w:val="28"/>
        </w:rPr>
        <w:t xml:space="preserve"> для студентов «Студент как субъект коррупционного преступления в образовательных организациях» (28 ноября 2025 г.), приуроченной </w:t>
      </w:r>
      <w:r w:rsidR="00716ED1" w:rsidRPr="00635A6C">
        <w:rPr>
          <w:sz w:val="28"/>
        </w:rPr>
        <w:t>к Международному дню борьбы с коррупцией</w:t>
      </w:r>
      <w:r>
        <w:rPr>
          <w:sz w:val="28"/>
        </w:rPr>
        <w:t>.</w:t>
      </w:r>
    </w:p>
    <w:p w:rsidR="00722530" w:rsidRPr="00722530" w:rsidRDefault="00722530" w:rsidP="00722530">
      <w:pPr>
        <w:widowControl/>
        <w:spacing w:line="25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22530">
        <w:rPr>
          <w:rFonts w:eastAsiaTheme="minorHAnsi"/>
          <w:sz w:val="28"/>
          <w:szCs w:val="28"/>
          <w:lang w:eastAsia="en-US"/>
        </w:rPr>
        <w:t xml:space="preserve">Большая роль отведена профилактике и формированию антикоррупционного сознания через образование. </w:t>
      </w:r>
      <w:r w:rsidRPr="00722530">
        <w:rPr>
          <w:rFonts w:eastAsiaTheme="minorHAnsi"/>
          <w:b/>
          <w:sz w:val="28"/>
          <w:szCs w:val="28"/>
          <w:lang w:eastAsia="en-US"/>
        </w:rPr>
        <w:t>На юридическом факультете ДГТУ</w:t>
      </w:r>
      <w:r w:rsidRPr="00722530">
        <w:rPr>
          <w:rFonts w:eastAsiaTheme="minorHAnsi"/>
          <w:sz w:val="28"/>
          <w:szCs w:val="28"/>
          <w:lang w:eastAsia="en-US"/>
        </w:rPr>
        <w:t xml:space="preserve"> открыт научно-практический рецензируемый журнал «Правовой порядок и правовые ценности», в котором публикуются статьи </w:t>
      </w:r>
      <w:r w:rsidRPr="00722530">
        <w:rPr>
          <w:rFonts w:eastAsiaTheme="minorHAnsi"/>
          <w:sz w:val="28"/>
          <w:szCs w:val="28"/>
          <w:lang w:eastAsia="en-US"/>
        </w:rPr>
        <w:lastRenderedPageBreak/>
        <w:t xml:space="preserve">ведущих специалистов, освещающих актуальные вопросы в области юриспруденции. </w:t>
      </w:r>
    </w:p>
    <w:p w:rsidR="00722530" w:rsidRPr="00722530" w:rsidRDefault="00722530" w:rsidP="00722530">
      <w:pPr>
        <w:widowControl/>
        <w:spacing w:line="25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22530">
        <w:rPr>
          <w:rFonts w:eastAsiaTheme="minorHAnsi"/>
          <w:b/>
          <w:sz w:val="28"/>
          <w:szCs w:val="28"/>
          <w:lang w:eastAsia="en-US"/>
        </w:rPr>
        <w:t>На базе Политехнического института ДГТУ</w:t>
      </w:r>
      <w:r w:rsidRPr="00722530">
        <w:rPr>
          <w:rFonts w:eastAsiaTheme="minorHAnsi"/>
          <w:sz w:val="28"/>
          <w:szCs w:val="28"/>
          <w:lang w:eastAsia="en-US"/>
        </w:rPr>
        <w:t xml:space="preserve"> в г. Таганроге реализуется программа дополнительного и профессионального образования «Противодействие коррупции в образовательной организации». </w:t>
      </w:r>
    </w:p>
    <w:p w:rsidR="00722530" w:rsidRPr="00722530" w:rsidRDefault="00722530" w:rsidP="00722530">
      <w:pPr>
        <w:widowControl/>
        <w:suppressAutoHyphens/>
        <w:ind w:firstLine="709"/>
        <w:jc w:val="both"/>
        <w:rPr>
          <w:sz w:val="28"/>
          <w:szCs w:val="28"/>
          <w:lang w:eastAsia="zh-CN"/>
        </w:rPr>
      </w:pPr>
      <w:r w:rsidRPr="00722530">
        <w:rPr>
          <w:sz w:val="28"/>
          <w:szCs w:val="28"/>
          <w:lang w:eastAsia="zh-CN"/>
        </w:rPr>
        <w:t xml:space="preserve">Управлением комплексной безопасности </w:t>
      </w:r>
      <w:r w:rsidRPr="00722530">
        <w:rPr>
          <w:b/>
          <w:sz w:val="28"/>
          <w:szCs w:val="28"/>
          <w:lang w:eastAsia="zh-CN"/>
        </w:rPr>
        <w:t>ДГТУ</w:t>
      </w:r>
      <w:r>
        <w:rPr>
          <w:sz w:val="28"/>
          <w:szCs w:val="28"/>
          <w:lang w:eastAsia="zh-CN"/>
        </w:rPr>
        <w:t xml:space="preserve"> </w:t>
      </w:r>
      <w:r w:rsidRPr="00722530">
        <w:rPr>
          <w:sz w:val="28"/>
          <w:szCs w:val="28"/>
          <w:lang w:eastAsia="zh-CN"/>
        </w:rPr>
        <w:t xml:space="preserve">проведена большая работа по выявлению и пресечению случаев противоправной деятельности, связанной с привлечением студентов в качестве посредников для незаконной передачи денежных средств преподавателям. </w:t>
      </w:r>
    </w:p>
    <w:p w:rsidR="00722530" w:rsidRPr="00722530" w:rsidRDefault="00722530" w:rsidP="00722530">
      <w:pPr>
        <w:widowControl/>
        <w:suppressAutoHyphens/>
        <w:ind w:firstLine="709"/>
        <w:jc w:val="both"/>
        <w:rPr>
          <w:sz w:val="28"/>
          <w:szCs w:val="28"/>
          <w:lang w:eastAsia="zh-CN"/>
        </w:rPr>
      </w:pPr>
      <w:r w:rsidRPr="00722530">
        <w:rPr>
          <w:sz w:val="28"/>
          <w:szCs w:val="28"/>
          <w:lang w:eastAsia="zh-CN"/>
        </w:rPr>
        <w:t>В рамках деятельности Комиссии по урегулированию конфликта интересов рассматривает, в том числе, вопросы наличия родственных связей «преподаватель- студент» в условиях прямой подчиненности. Данная мера носит превентивный характер и позволила полностью исключить риски возникновения подобных конфликтных ситуаций.</w:t>
      </w:r>
    </w:p>
    <w:p w:rsidR="00E72899" w:rsidRDefault="00716ED1" w:rsidP="00CF2F5B">
      <w:pPr>
        <w:ind w:firstLine="709"/>
        <w:jc w:val="both"/>
        <w:rPr>
          <w:sz w:val="28"/>
        </w:rPr>
      </w:pPr>
      <w:r w:rsidRPr="00EC6897">
        <w:rPr>
          <w:sz w:val="28"/>
        </w:rPr>
        <w:t>Также важным элементом участия обучающихся в антикоррупционной деятельности является включение представителей органов самоуправления в состав комиссий и рабочих групп антикоррупционной направленности. Обучающиеся включены в сост</w:t>
      </w:r>
      <w:r w:rsidR="00E72899">
        <w:rPr>
          <w:sz w:val="28"/>
        </w:rPr>
        <w:t xml:space="preserve">ав Комиссии по предупреждению и </w:t>
      </w:r>
      <w:r w:rsidRPr="00EC6897">
        <w:rPr>
          <w:sz w:val="28"/>
        </w:rPr>
        <w:t>противодействию коррупции, урегулированию конфликта интересов.</w:t>
      </w:r>
    </w:p>
    <w:p w:rsidR="00E72899" w:rsidRDefault="00E72899" w:rsidP="00CF2F5B">
      <w:pPr>
        <w:ind w:firstLine="709"/>
        <w:jc w:val="both"/>
        <w:rPr>
          <w:sz w:val="28"/>
        </w:rPr>
      </w:pPr>
      <w:r>
        <w:rPr>
          <w:sz w:val="28"/>
          <w:szCs w:val="28"/>
        </w:rPr>
        <w:t>В вузах</w:t>
      </w:r>
      <w:r w:rsidR="00716ED1" w:rsidRPr="00863AC7">
        <w:rPr>
          <w:sz w:val="28"/>
          <w:szCs w:val="28"/>
        </w:rPr>
        <w:t xml:space="preserve"> действует система наставничества – студенты старших курсов шефствуют над студентами первого курса. Ими проводится информационная работа по вопросам жизни студенческого сообщества, в том числе предупреждения коррупции во время </w:t>
      </w:r>
      <w:proofErr w:type="spellStart"/>
      <w:r w:rsidR="00716ED1" w:rsidRPr="00863AC7">
        <w:rPr>
          <w:sz w:val="28"/>
          <w:szCs w:val="28"/>
        </w:rPr>
        <w:t>зачетно</w:t>
      </w:r>
      <w:proofErr w:type="spellEnd"/>
      <w:r w:rsidR="00716ED1" w:rsidRPr="00863AC7">
        <w:rPr>
          <w:sz w:val="28"/>
          <w:szCs w:val="28"/>
        </w:rPr>
        <w:t>-экзаменационных сессий.</w:t>
      </w:r>
    </w:p>
    <w:p w:rsidR="00F5798F" w:rsidRDefault="00716ED1" w:rsidP="00CF2F5B">
      <w:pPr>
        <w:ind w:firstLine="709"/>
        <w:jc w:val="both"/>
        <w:rPr>
          <w:sz w:val="28"/>
          <w:szCs w:val="28"/>
        </w:rPr>
      </w:pPr>
      <w:r w:rsidRPr="00863AC7">
        <w:rPr>
          <w:sz w:val="28"/>
          <w:szCs w:val="28"/>
        </w:rPr>
        <w:t xml:space="preserve">Обучающиеся принимают активное участие и являются победителями конкурсов социальной антикоррупционной рекламы различных уровней. Ежегодно, в преддверии Международного дня борьбы </w:t>
      </w:r>
      <w:r w:rsidR="00F5798F">
        <w:rPr>
          <w:sz w:val="28"/>
          <w:szCs w:val="28"/>
        </w:rPr>
        <w:t xml:space="preserve">с коррупцией, в университетах </w:t>
      </w:r>
      <w:r w:rsidRPr="00863AC7">
        <w:rPr>
          <w:sz w:val="28"/>
          <w:szCs w:val="28"/>
        </w:rPr>
        <w:t xml:space="preserve">проводится комплекс мероприятий антикоррупционной направленности. </w:t>
      </w:r>
    </w:p>
    <w:p w:rsidR="002651DD" w:rsidRDefault="00F5798F" w:rsidP="00CF2F5B">
      <w:pPr>
        <w:ind w:firstLine="709"/>
        <w:jc w:val="both"/>
        <w:rPr>
          <w:sz w:val="28"/>
        </w:rPr>
      </w:pPr>
      <w:r w:rsidRPr="00716ED1">
        <w:rPr>
          <w:color w:val="0F1115"/>
          <w:sz w:val="28"/>
          <w:szCs w:val="28"/>
        </w:rPr>
        <w:t>Ярким свидетельством высокого уровня гражданской сознательности и социальной активности, сформированных в том числе и в ходе воспитательной работы, стало участие обучающихся в Международном молодежном конкурсе социальной антикоррупционной рекламы «Вместе против коррупции!».</w:t>
      </w:r>
    </w:p>
    <w:p w:rsidR="00722530" w:rsidRDefault="00716ED1" w:rsidP="00722530">
      <w:pPr>
        <w:ind w:firstLine="709"/>
        <w:jc w:val="both"/>
        <w:rPr>
          <w:sz w:val="28"/>
        </w:rPr>
      </w:pPr>
      <w:r w:rsidRPr="00716ED1">
        <w:rPr>
          <w:color w:val="0F1115"/>
          <w:sz w:val="28"/>
          <w:szCs w:val="28"/>
        </w:rPr>
        <w:t>Кроме того, для наглядного закрепления полученных знаний в продолжение системной работы на базе университета была организована тематическая выставка антикоррупционных плакатов.</w:t>
      </w:r>
    </w:p>
    <w:p w:rsidR="00722530" w:rsidRPr="00722530" w:rsidRDefault="00722530" w:rsidP="00722530">
      <w:pPr>
        <w:ind w:firstLine="709"/>
        <w:jc w:val="both"/>
        <w:rPr>
          <w:sz w:val="28"/>
        </w:rPr>
      </w:pPr>
      <w:r>
        <w:rPr>
          <w:sz w:val="28"/>
        </w:rPr>
        <w:t>Например, н</w:t>
      </w:r>
      <w:r w:rsidRPr="00722530">
        <w:rPr>
          <w:rFonts w:eastAsiaTheme="minorHAnsi"/>
          <w:sz w:val="28"/>
          <w:szCs w:val="28"/>
          <w:lang w:eastAsia="en-US"/>
        </w:rPr>
        <w:t xml:space="preserve">а официальном сайте </w:t>
      </w:r>
      <w:r w:rsidRPr="00722530">
        <w:rPr>
          <w:rFonts w:eastAsiaTheme="minorHAnsi"/>
          <w:b/>
          <w:sz w:val="28"/>
          <w:szCs w:val="28"/>
          <w:lang w:eastAsia="en-US"/>
        </w:rPr>
        <w:t>ДГТУ</w:t>
      </w:r>
      <w:r w:rsidRPr="00722530">
        <w:rPr>
          <w:rFonts w:eastAsiaTheme="minorHAnsi"/>
          <w:sz w:val="28"/>
          <w:szCs w:val="28"/>
          <w:lang w:eastAsia="en-US"/>
        </w:rPr>
        <w:t xml:space="preserve"> размещен ряд брошюр и памяток, таких как, «Что такое коррупция и как с ней бороться» и «Старт во взрослую жизнь. Подростку (14-18 лет) о его правах, обязанностях и ответственности. </w:t>
      </w:r>
    </w:p>
    <w:p w:rsidR="00722530" w:rsidRPr="00722530" w:rsidRDefault="00722530" w:rsidP="00722530">
      <w:pPr>
        <w:widowControl/>
        <w:spacing w:line="25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22530">
        <w:rPr>
          <w:rFonts w:eastAsiaTheme="minorHAnsi"/>
          <w:sz w:val="28"/>
          <w:szCs w:val="28"/>
          <w:lang w:eastAsia="en-US"/>
        </w:rPr>
        <w:t>Также, на официальном сайте работает раздел «Обратная связь для сообщений о фактах коррупции», куда студенты и сотрудники могут обращаться об известных им фактах противоправного коррупционного поведения.</w:t>
      </w:r>
    </w:p>
    <w:p w:rsidR="00722530" w:rsidRDefault="00722530" w:rsidP="00CF2F5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16ED1" w:rsidRPr="00716ED1" w:rsidRDefault="00CF2F5B" w:rsidP="00CF2F5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2651DD">
        <w:rPr>
          <w:rFonts w:eastAsiaTheme="minorHAnsi"/>
          <w:sz w:val="28"/>
          <w:szCs w:val="28"/>
          <w:lang w:eastAsia="en-US"/>
        </w:rPr>
        <w:t xml:space="preserve"> </w:t>
      </w:r>
      <w:r w:rsidRPr="00CF2F5B">
        <w:rPr>
          <w:rFonts w:eastAsiaTheme="minorHAnsi"/>
          <w:b/>
          <w:sz w:val="28"/>
          <w:szCs w:val="28"/>
          <w:lang w:eastAsia="en-US"/>
        </w:rPr>
        <w:t xml:space="preserve">ДГТУ, </w:t>
      </w:r>
      <w:r w:rsidR="002651DD" w:rsidRPr="00CF2F5B">
        <w:rPr>
          <w:rFonts w:eastAsiaTheme="minorHAnsi"/>
          <w:b/>
          <w:sz w:val="28"/>
          <w:szCs w:val="28"/>
          <w:lang w:eastAsia="en-US"/>
        </w:rPr>
        <w:t xml:space="preserve">РГЭУ </w:t>
      </w:r>
      <w:r w:rsidRPr="00CF2F5B">
        <w:rPr>
          <w:rFonts w:eastAsiaTheme="minorHAnsi"/>
          <w:b/>
          <w:sz w:val="28"/>
          <w:szCs w:val="28"/>
          <w:lang w:eastAsia="en-US"/>
        </w:rPr>
        <w:t>(</w:t>
      </w:r>
      <w:r w:rsidR="002651DD" w:rsidRPr="00CF2F5B">
        <w:rPr>
          <w:rFonts w:eastAsiaTheme="minorHAnsi"/>
          <w:b/>
          <w:sz w:val="28"/>
          <w:szCs w:val="28"/>
          <w:lang w:eastAsia="en-US"/>
        </w:rPr>
        <w:t>РИНХ</w:t>
      </w:r>
      <w:r w:rsidRPr="00CF2F5B">
        <w:rPr>
          <w:rFonts w:eastAsiaTheme="minorHAnsi"/>
          <w:b/>
          <w:sz w:val="28"/>
          <w:szCs w:val="28"/>
          <w:lang w:eastAsia="en-US"/>
        </w:rPr>
        <w:t>), РостГМУ</w:t>
      </w:r>
      <w:r>
        <w:rPr>
          <w:rFonts w:eastAsiaTheme="minorHAnsi"/>
          <w:sz w:val="28"/>
          <w:szCs w:val="28"/>
          <w:lang w:eastAsia="en-US"/>
        </w:rPr>
        <w:t xml:space="preserve"> и др.</w:t>
      </w:r>
      <w:r w:rsidR="002651DD">
        <w:rPr>
          <w:rFonts w:eastAsiaTheme="minorHAnsi"/>
          <w:sz w:val="28"/>
          <w:szCs w:val="28"/>
          <w:lang w:eastAsia="en-US"/>
        </w:rPr>
        <w:t xml:space="preserve"> </w:t>
      </w:r>
      <w:r w:rsidR="00716ED1" w:rsidRPr="00716ED1">
        <w:rPr>
          <w:rFonts w:eastAsiaTheme="minorHAnsi"/>
          <w:sz w:val="28"/>
          <w:szCs w:val="28"/>
          <w:lang w:eastAsia="en-US"/>
        </w:rPr>
        <w:t xml:space="preserve">успешно реализуется программа мониторинга молодежной среды, разработанная по модели Южного </w:t>
      </w:r>
      <w:r w:rsidR="00716ED1" w:rsidRPr="00716ED1">
        <w:rPr>
          <w:rFonts w:eastAsiaTheme="minorHAnsi"/>
          <w:sz w:val="28"/>
          <w:szCs w:val="28"/>
          <w:lang w:eastAsia="en-US"/>
        </w:rPr>
        <w:lastRenderedPageBreak/>
        <w:t>федерального университета. Цель — внедрение эффективной системы изучения общественного мнения, ценностных ориентаций и социального самочувствия студенчества для своевременного выявления потенциала и рисков.</w:t>
      </w:r>
    </w:p>
    <w:p w:rsidR="00716ED1" w:rsidRPr="00716ED1" w:rsidRDefault="00716ED1" w:rsidP="00CF2F5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ED1">
        <w:rPr>
          <w:rFonts w:eastAsiaTheme="minorHAnsi"/>
          <w:sz w:val="28"/>
          <w:szCs w:val="28"/>
          <w:lang w:eastAsia="en-US"/>
        </w:rPr>
        <w:t>С сентября текущего года студенты приняли активное участие в серии всероссийских и внутренних исследований:</w:t>
      </w:r>
    </w:p>
    <w:p w:rsidR="00716ED1" w:rsidRPr="00716ED1" w:rsidRDefault="00716ED1" w:rsidP="00CF2F5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ED1">
        <w:rPr>
          <w:rFonts w:eastAsiaTheme="minorHAnsi"/>
          <w:sz w:val="28"/>
          <w:szCs w:val="28"/>
          <w:lang w:eastAsia="en-US"/>
        </w:rPr>
        <w:t>1. Входное тестирование для студентов первого курса.</w:t>
      </w:r>
    </w:p>
    <w:p w:rsidR="00716ED1" w:rsidRPr="00716ED1" w:rsidRDefault="00716ED1" w:rsidP="00CF2F5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ED1">
        <w:rPr>
          <w:rFonts w:eastAsiaTheme="minorHAnsi"/>
          <w:sz w:val="28"/>
          <w:szCs w:val="28"/>
          <w:lang w:eastAsia="en-US"/>
        </w:rPr>
        <w:t>2. Исследование «Восприятие радикальных идей молодежью»</w:t>
      </w:r>
    </w:p>
    <w:p w:rsidR="00716ED1" w:rsidRPr="00716ED1" w:rsidRDefault="00716ED1" w:rsidP="00CF2F5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ED1">
        <w:rPr>
          <w:rFonts w:eastAsiaTheme="minorHAnsi"/>
          <w:sz w:val="28"/>
          <w:szCs w:val="28"/>
          <w:lang w:eastAsia="en-US"/>
        </w:rPr>
        <w:t>3. Опрос «Социально-психологическое самочувствие студенческой молодежи»</w:t>
      </w:r>
    </w:p>
    <w:p w:rsidR="00722530" w:rsidRDefault="00716ED1" w:rsidP="00722530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ED1">
        <w:rPr>
          <w:rFonts w:eastAsiaTheme="minorHAnsi"/>
          <w:sz w:val="28"/>
          <w:szCs w:val="28"/>
          <w:lang w:eastAsia="en-US"/>
        </w:rPr>
        <w:t>4. Социально-псих</w:t>
      </w:r>
      <w:r w:rsidR="00722530">
        <w:rPr>
          <w:rFonts w:eastAsiaTheme="minorHAnsi"/>
          <w:sz w:val="28"/>
          <w:szCs w:val="28"/>
          <w:lang w:eastAsia="en-US"/>
        </w:rPr>
        <w:t>ологическое тестирование (СПТ).</w:t>
      </w:r>
    </w:p>
    <w:p w:rsidR="00722530" w:rsidRDefault="00722530" w:rsidP="00722530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22530" w:rsidRPr="00722530" w:rsidRDefault="00722530" w:rsidP="00722530">
      <w:pPr>
        <w:widowControl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722530">
        <w:rPr>
          <w:rFonts w:eastAsiaTheme="minorHAnsi"/>
          <w:b/>
          <w:sz w:val="28"/>
          <w:szCs w:val="28"/>
          <w:lang w:eastAsia="en-US"/>
        </w:rPr>
        <w:t>Разработаны и предлагаются к внедрению новые формы и методы работы по противодействию коррупции.</w:t>
      </w:r>
    </w:p>
    <w:p w:rsidR="00722530" w:rsidRPr="00722530" w:rsidRDefault="00722530" w:rsidP="00722530">
      <w:pPr>
        <w:widowControl/>
        <w:spacing w:line="256" w:lineRule="auto"/>
        <w:jc w:val="both"/>
        <w:rPr>
          <w:rFonts w:eastAsiaTheme="minorHAnsi"/>
          <w:sz w:val="28"/>
          <w:szCs w:val="28"/>
          <w:lang w:eastAsia="en-US"/>
        </w:rPr>
      </w:pPr>
      <w:r w:rsidRPr="00722530">
        <w:rPr>
          <w:rFonts w:eastAsiaTheme="minorHAnsi"/>
          <w:sz w:val="28"/>
          <w:szCs w:val="28"/>
          <w:lang w:eastAsia="en-US"/>
        </w:rPr>
        <w:tab/>
      </w:r>
      <w:r w:rsidRPr="00722530">
        <w:rPr>
          <w:rFonts w:eastAsiaTheme="minorHAnsi"/>
          <w:b/>
          <w:sz w:val="28"/>
          <w:szCs w:val="28"/>
          <w:lang w:eastAsia="en-US"/>
        </w:rPr>
        <w:t>Интерактивные деловые игры.</w:t>
      </w:r>
      <w:r w:rsidRPr="00722530">
        <w:rPr>
          <w:rFonts w:eastAsiaTheme="minorHAnsi"/>
          <w:sz w:val="28"/>
          <w:szCs w:val="28"/>
          <w:lang w:eastAsia="en-US"/>
        </w:rPr>
        <w:t xml:space="preserve"> Внедрение формата игры «Город против коррупции», где студенты, принимая на себя роли мэра, депутатов, предпринимателей, жителей, совместно проигрывают и разрабатывают системные меры борьбы с коррупцией. </w:t>
      </w:r>
    </w:p>
    <w:p w:rsidR="00722530" w:rsidRPr="00722530" w:rsidRDefault="00722530" w:rsidP="00722530">
      <w:pPr>
        <w:widowControl/>
        <w:spacing w:line="256" w:lineRule="auto"/>
        <w:jc w:val="both"/>
        <w:rPr>
          <w:rFonts w:eastAsiaTheme="minorHAnsi"/>
          <w:sz w:val="28"/>
          <w:szCs w:val="28"/>
          <w:lang w:eastAsia="en-US"/>
        </w:rPr>
      </w:pPr>
      <w:r w:rsidRPr="00722530">
        <w:rPr>
          <w:rFonts w:eastAsiaTheme="minorHAnsi"/>
          <w:sz w:val="28"/>
          <w:szCs w:val="28"/>
          <w:lang w:eastAsia="en-US"/>
        </w:rPr>
        <w:tab/>
      </w:r>
      <w:r w:rsidRPr="00722530">
        <w:rPr>
          <w:rFonts w:eastAsiaTheme="minorHAnsi"/>
          <w:b/>
          <w:sz w:val="28"/>
          <w:szCs w:val="28"/>
          <w:lang w:eastAsia="en-US"/>
        </w:rPr>
        <w:t>Внедрение ролевой игры «Академическая добросовестность».</w:t>
      </w:r>
      <w:r w:rsidRPr="00722530">
        <w:rPr>
          <w:rFonts w:eastAsiaTheme="minorHAnsi"/>
          <w:sz w:val="28"/>
          <w:szCs w:val="28"/>
          <w:lang w:eastAsia="en-US"/>
        </w:rPr>
        <w:t xml:space="preserve"> Цель игры: формирование отрицательного отношения к академическому мошенничеству. Создаются ситуации с плагиатом, фальсификацией научных данных. Участники распределяют роли (студент, научный руководитель, член диссертационного совета). Прорабатываются процедуры установления факта правонарушения, прорабатываются процедуры расследования и применения дисциплинарных мер к правонарушителям.  </w:t>
      </w:r>
    </w:p>
    <w:p w:rsidR="00722530" w:rsidRPr="00722530" w:rsidRDefault="00722530" w:rsidP="00722530">
      <w:pPr>
        <w:widowControl/>
        <w:spacing w:line="256" w:lineRule="auto"/>
        <w:jc w:val="both"/>
        <w:rPr>
          <w:rFonts w:eastAsiaTheme="minorHAnsi"/>
          <w:sz w:val="28"/>
          <w:szCs w:val="28"/>
          <w:lang w:eastAsia="en-US"/>
        </w:rPr>
      </w:pPr>
      <w:r w:rsidRPr="00722530">
        <w:rPr>
          <w:rFonts w:eastAsiaTheme="minorHAnsi"/>
          <w:sz w:val="28"/>
          <w:szCs w:val="28"/>
          <w:lang w:eastAsia="en-US"/>
        </w:rPr>
        <w:tab/>
      </w:r>
      <w:r w:rsidRPr="00722530">
        <w:rPr>
          <w:rFonts w:eastAsiaTheme="minorHAnsi"/>
          <w:b/>
          <w:sz w:val="28"/>
          <w:szCs w:val="28"/>
          <w:lang w:eastAsia="en-US"/>
        </w:rPr>
        <w:t xml:space="preserve">Публичные дискуссии и недели </w:t>
      </w:r>
      <w:proofErr w:type="spellStart"/>
      <w:r w:rsidRPr="00722530">
        <w:rPr>
          <w:rFonts w:eastAsiaTheme="minorHAnsi"/>
          <w:b/>
          <w:sz w:val="28"/>
          <w:szCs w:val="28"/>
          <w:lang w:eastAsia="en-US"/>
        </w:rPr>
        <w:t>антикоррупции</w:t>
      </w:r>
      <w:proofErr w:type="spellEnd"/>
      <w:r w:rsidRPr="00722530">
        <w:rPr>
          <w:rFonts w:eastAsiaTheme="minorHAnsi"/>
          <w:b/>
          <w:sz w:val="28"/>
          <w:szCs w:val="28"/>
          <w:lang w:eastAsia="en-US"/>
        </w:rPr>
        <w:t>.</w:t>
      </w:r>
      <w:r w:rsidRPr="00722530">
        <w:rPr>
          <w:rFonts w:eastAsiaTheme="minorHAnsi"/>
          <w:sz w:val="28"/>
          <w:szCs w:val="28"/>
          <w:lang w:eastAsia="en-US"/>
        </w:rPr>
        <w:t xml:space="preserve">  Организация тематических мероприятий с приглашением экспертов, представителей правоохранительных органов и общественности для открытого диалога. </w:t>
      </w:r>
    </w:p>
    <w:p w:rsidR="00722530" w:rsidRPr="00722530" w:rsidRDefault="00722530" w:rsidP="00722530">
      <w:pPr>
        <w:widowControl/>
        <w:spacing w:line="25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722530">
        <w:rPr>
          <w:rFonts w:eastAsiaTheme="minorHAnsi"/>
          <w:sz w:val="28"/>
          <w:szCs w:val="28"/>
          <w:lang w:eastAsia="en-US"/>
        </w:rPr>
        <w:tab/>
      </w:r>
      <w:r w:rsidRPr="00722530">
        <w:rPr>
          <w:rFonts w:eastAsiaTheme="minorHAnsi"/>
          <w:b/>
          <w:sz w:val="28"/>
          <w:szCs w:val="28"/>
          <w:lang w:eastAsia="en-US"/>
        </w:rPr>
        <w:t>Создание творческих работ и выставок на тему честности.</w:t>
      </w:r>
    </w:p>
    <w:p w:rsidR="00722530" w:rsidRPr="00722530" w:rsidRDefault="00722530" w:rsidP="00722530">
      <w:pPr>
        <w:widowControl/>
        <w:spacing w:line="256" w:lineRule="auto"/>
        <w:jc w:val="both"/>
        <w:rPr>
          <w:rFonts w:eastAsiaTheme="minorHAnsi"/>
          <w:sz w:val="28"/>
          <w:szCs w:val="28"/>
          <w:lang w:eastAsia="en-US"/>
        </w:rPr>
      </w:pPr>
      <w:r w:rsidRPr="00722530">
        <w:rPr>
          <w:rFonts w:eastAsiaTheme="minorHAnsi"/>
          <w:sz w:val="28"/>
          <w:szCs w:val="28"/>
          <w:lang w:eastAsia="en-US"/>
        </w:rPr>
        <w:tab/>
      </w:r>
      <w:r w:rsidRPr="00722530">
        <w:rPr>
          <w:rFonts w:eastAsiaTheme="minorHAnsi"/>
          <w:b/>
          <w:sz w:val="28"/>
          <w:szCs w:val="28"/>
          <w:lang w:eastAsia="en-US"/>
        </w:rPr>
        <w:t xml:space="preserve">Создание медиа – работ </w:t>
      </w:r>
      <w:r w:rsidRPr="00722530">
        <w:rPr>
          <w:rFonts w:eastAsiaTheme="minorHAnsi"/>
          <w:sz w:val="28"/>
          <w:szCs w:val="28"/>
          <w:lang w:eastAsia="en-US"/>
        </w:rPr>
        <w:t xml:space="preserve">с использованием </w:t>
      </w:r>
      <w:proofErr w:type="spellStart"/>
      <w:r w:rsidRPr="00722530">
        <w:rPr>
          <w:rFonts w:eastAsiaTheme="minorHAnsi"/>
          <w:sz w:val="28"/>
          <w:szCs w:val="28"/>
          <w:lang w:eastAsia="en-US"/>
        </w:rPr>
        <w:t>инфографики</w:t>
      </w:r>
      <w:proofErr w:type="spellEnd"/>
      <w:r w:rsidRPr="00722530">
        <w:rPr>
          <w:rFonts w:eastAsiaTheme="minorHAnsi"/>
          <w:sz w:val="28"/>
          <w:szCs w:val="28"/>
          <w:lang w:eastAsia="en-US"/>
        </w:rPr>
        <w:t xml:space="preserve">, коротких видео, например, «Алгоритм действий при вымогательстве взятки», который можно использовать </w:t>
      </w:r>
      <w:r w:rsidRPr="00722530">
        <w:rPr>
          <w:rFonts w:eastAsiaTheme="minorHAnsi"/>
          <w:b/>
          <w:sz w:val="28"/>
          <w:szCs w:val="28"/>
          <w:lang w:eastAsia="en-US"/>
        </w:rPr>
        <w:t>как социальную рекламу</w:t>
      </w:r>
      <w:r w:rsidRPr="00722530">
        <w:rPr>
          <w:rFonts w:eastAsiaTheme="minorHAnsi"/>
          <w:sz w:val="28"/>
          <w:szCs w:val="28"/>
          <w:lang w:eastAsia="en-US"/>
        </w:rPr>
        <w:t xml:space="preserve"> в университете. </w:t>
      </w:r>
    </w:p>
    <w:p w:rsidR="00722530" w:rsidRDefault="00722530" w:rsidP="00CF2F5B">
      <w:pPr>
        <w:widowControl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sectPr w:rsidR="00722530" w:rsidSect="00716ED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74551"/>
    <w:multiLevelType w:val="hybridMultilevel"/>
    <w:tmpl w:val="E0A6CAA6"/>
    <w:lvl w:ilvl="0" w:tplc="E2D82D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8404B68"/>
    <w:multiLevelType w:val="hybridMultilevel"/>
    <w:tmpl w:val="858A83A6"/>
    <w:lvl w:ilvl="0" w:tplc="AEFA43F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38E972B9"/>
    <w:multiLevelType w:val="multilevel"/>
    <w:tmpl w:val="0706E7A8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4F10A45"/>
    <w:multiLevelType w:val="hybridMultilevel"/>
    <w:tmpl w:val="E8B2835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A5310"/>
    <w:multiLevelType w:val="multilevel"/>
    <w:tmpl w:val="81AA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E7463A"/>
    <w:multiLevelType w:val="hybridMultilevel"/>
    <w:tmpl w:val="C7C2E8BA"/>
    <w:lvl w:ilvl="0" w:tplc="AEFA4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8AF"/>
    <w:rsid w:val="000E0592"/>
    <w:rsid w:val="002651DD"/>
    <w:rsid w:val="00716ED1"/>
    <w:rsid w:val="00722530"/>
    <w:rsid w:val="009E30F7"/>
    <w:rsid w:val="00B538AF"/>
    <w:rsid w:val="00CF2F5B"/>
    <w:rsid w:val="00E72899"/>
    <w:rsid w:val="00F33C9A"/>
    <w:rsid w:val="00F5798F"/>
    <w:rsid w:val="00FA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41B52-8AD4-4FCE-87C7-7F5776BF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E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6ED1"/>
    <w:rPr>
      <w:b/>
      <w:bCs/>
    </w:rPr>
  </w:style>
  <w:style w:type="character" w:customStyle="1" w:styleId="t286pc">
    <w:name w:val="t286pc"/>
    <w:basedOn w:val="a0"/>
    <w:rsid w:val="00716ED1"/>
  </w:style>
  <w:style w:type="paragraph" w:styleId="3">
    <w:name w:val="Body Text 3"/>
    <w:basedOn w:val="a"/>
    <w:link w:val="30"/>
    <w:semiHidden/>
    <w:rsid w:val="00716ED1"/>
    <w:pPr>
      <w:widowControl/>
      <w:jc w:val="both"/>
    </w:pPr>
    <w:rPr>
      <w:sz w:val="26"/>
      <w:szCs w:val="24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716ED1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CF2F5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2F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4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Алина Васильевна</dc:creator>
  <cp:keywords/>
  <dc:description/>
  <cp:lastModifiedBy>Филимонова Алина Васильевна</cp:lastModifiedBy>
  <cp:revision>3</cp:revision>
  <cp:lastPrinted>2025-12-01T09:49:00Z</cp:lastPrinted>
  <dcterms:created xsi:type="dcterms:W3CDTF">2025-11-27T10:28:00Z</dcterms:created>
  <dcterms:modified xsi:type="dcterms:W3CDTF">2025-12-01T10:42:00Z</dcterms:modified>
</cp:coreProperties>
</file>